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035" w:rsidRDefault="00A62035" w:rsidP="00A620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A62035" w:rsidRDefault="00A62035" w:rsidP="00A620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Заведующая МДОУ</w:t>
      </w:r>
    </w:p>
    <w:p w:rsidR="00A62035" w:rsidRDefault="00A62035" w:rsidP="00A620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Тисульского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детского сада № 4</w:t>
      </w:r>
    </w:p>
    <w:p w:rsidR="00A62035" w:rsidRDefault="00A62035" w:rsidP="00A620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О.М. Ефимова</w:t>
      </w:r>
    </w:p>
    <w:p w:rsidR="00A62035" w:rsidRDefault="00A62035" w:rsidP="00A62035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ТЕХНИКО-ТЕХНОЛОГИЧЕСКАЯ КАРТА №_ </w:t>
      </w:r>
    </w:p>
    <w:p w:rsidR="00A62035" w:rsidRDefault="00A62035" w:rsidP="00A6203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Апельсины, мандарины 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 ОБЛАСТЬ ПРИМЕНЕНИЯ</w:t>
      </w:r>
    </w:p>
    <w:p w:rsidR="00A62035" w:rsidRDefault="00A62035" w:rsidP="00A6203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Настоящая технико-технологическая карта распространяется на апельсины, мандарины, реализуемые в МДОУ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Тисульский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детский сад № 4. Подготовка сырья производится в соответствии с рекомендациями </w:t>
      </w:r>
      <w:r w:rsidRPr="00755DB9">
        <w:rPr>
          <w:rFonts w:ascii="Times New Roman" w:hAnsi="Times New Roman"/>
          <w:sz w:val="24"/>
          <w:szCs w:val="24"/>
        </w:rPr>
        <w:t xml:space="preserve">Сборника рецептур блюд и кулинарных изделий для питания детей в дошкольных организациях / под ред. М.П. Могильного и Т.В. </w:t>
      </w:r>
      <w:proofErr w:type="spellStart"/>
      <w:r w:rsidRPr="00755DB9">
        <w:rPr>
          <w:rFonts w:ascii="Times New Roman" w:hAnsi="Times New Roman"/>
          <w:sz w:val="24"/>
          <w:szCs w:val="24"/>
        </w:rPr>
        <w:t>Тутельяна</w:t>
      </w:r>
      <w:proofErr w:type="spellEnd"/>
      <w:r w:rsidRPr="00755DB9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755DB9">
        <w:rPr>
          <w:rFonts w:ascii="Times New Roman" w:hAnsi="Times New Roman"/>
          <w:sz w:val="24"/>
          <w:szCs w:val="24"/>
        </w:rPr>
        <w:t>ДеЛи</w:t>
      </w:r>
      <w:proofErr w:type="spellEnd"/>
      <w:r w:rsidRPr="00755D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5DB9">
        <w:rPr>
          <w:rFonts w:ascii="Times New Roman" w:hAnsi="Times New Roman"/>
          <w:sz w:val="24"/>
          <w:szCs w:val="24"/>
        </w:rPr>
        <w:t>принт</w:t>
      </w:r>
      <w:proofErr w:type="spellEnd"/>
      <w:r w:rsidRPr="00755DB9">
        <w:rPr>
          <w:rFonts w:ascii="Times New Roman" w:hAnsi="Times New Roman"/>
          <w:sz w:val="24"/>
          <w:szCs w:val="24"/>
        </w:rPr>
        <w:t xml:space="preserve">, 2011. – 584 с. </w:t>
      </w:r>
      <w:r>
        <w:rPr>
          <w:rFonts w:ascii="Times New Roman" w:hAnsi="Times New Roman"/>
          <w:sz w:val="24"/>
          <w:szCs w:val="24"/>
          <w:lang w:eastAsia="ru-RU"/>
        </w:rPr>
        <w:t>Рецептура №.</w:t>
      </w:r>
      <w:r>
        <w:rPr>
          <w:rFonts w:ascii="Times New Roman" w:hAnsi="Times New Roman"/>
          <w:sz w:val="24"/>
          <w:szCs w:val="24"/>
        </w:rPr>
        <w:t xml:space="preserve"> 389.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 ТРЕБОВАНИЯ К СЫРЬЮ</w:t>
      </w:r>
    </w:p>
    <w:p w:rsidR="00A62035" w:rsidRDefault="00A62035" w:rsidP="00A6203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Продовольственное сырье,  используемые апельсины, мандарины,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00"/>
        <w:gridCol w:w="1450"/>
        <w:gridCol w:w="1521"/>
        <w:gridCol w:w="1339"/>
        <w:gridCol w:w="1633"/>
      </w:tblGrid>
      <w:tr w:rsidR="00A62035" w:rsidTr="00830190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A62035" w:rsidTr="00830190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035" w:rsidRDefault="00A62035" w:rsidP="008301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нетто</w:t>
            </w:r>
          </w:p>
        </w:tc>
      </w:tr>
      <w:tr w:rsidR="00A62035" w:rsidTr="00830190">
        <w:trPr>
          <w:trHeight w:val="156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3 до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лет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A62035" w:rsidTr="00830190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Апельсины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A62035" w:rsidTr="00830190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Мандарины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FE0BF0" w:rsidP="004D2B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A62035" w:rsidTr="00830190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 w:colFirst="3" w:colLast="4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Выход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Pr="00532764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27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Pr="00532764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27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80</w:t>
            </w:r>
          </w:p>
        </w:tc>
      </w:tr>
      <w:bookmarkEnd w:id="0"/>
    </w:tbl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 ТЕХНОЛОГИЧЕСКИЙ ПРОЦЕСС</w:t>
      </w:r>
    </w:p>
    <w:p w:rsidR="00A62035" w:rsidRDefault="00A62035" w:rsidP="00A6203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Апельсины или мандарины моют, очищают от кожицы, нарезают кружочками или делят на дольки. </w:t>
      </w:r>
    </w:p>
    <w:p w:rsidR="00A62035" w:rsidRDefault="00A62035" w:rsidP="00A6203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 .ПОКАЗАТЕЛИ КАЧЕСТВА И БЕЗОПАСНОСТИ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Внешний вид – дольки или кружочки. </w:t>
      </w: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Консистенция – сочная. Цвет – оранжевый. Вкус – кисло-сладкий, приятный. Запах  апельсинов или мандаринов. </w:t>
      </w:r>
    </w:p>
    <w:p w:rsidR="00A62035" w:rsidRDefault="00A62035" w:rsidP="00A6203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 ПИЩЕВАЯ ЦЕННОСТЬ апельсин, мандарин на выход – </w:t>
      </w:r>
      <w:r w:rsidR="00FE0BF0">
        <w:rPr>
          <w:rFonts w:ascii="Times New Roman" w:hAnsi="Times New Roman"/>
          <w:sz w:val="24"/>
          <w:szCs w:val="24"/>
          <w:lang w:eastAsia="ru-RU"/>
        </w:rPr>
        <w:t>80</w:t>
      </w:r>
      <w:r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="00FE0BF0">
        <w:rPr>
          <w:rFonts w:ascii="Times New Roman" w:hAnsi="Times New Roman"/>
          <w:sz w:val="24"/>
          <w:szCs w:val="24"/>
          <w:lang w:eastAsia="ru-RU"/>
        </w:rPr>
        <w:t>8</w:t>
      </w:r>
      <w:r>
        <w:rPr>
          <w:rFonts w:ascii="Times New Roman" w:hAnsi="Times New Roman"/>
          <w:sz w:val="24"/>
          <w:szCs w:val="24"/>
          <w:lang w:eastAsia="ru-RU"/>
        </w:rPr>
        <w:t>0 г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"/>
        <w:gridCol w:w="1102"/>
        <w:gridCol w:w="1136"/>
        <w:gridCol w:w="1136"/>
        <w:gridCol w:w="963"/>
        <w:gridCol w:w="963"/>
        <w:gridCol w:w="938"/>
        <w:gridCol w:w="1050"/>
        <w:gridCol w:w="866"/>
        <w:gridCol w:w="866"/>
      </w:tblGrid>
      <w:tr w:rsidR="00A62035" w:rsidTr="00597ABA">
        <w:trPr>
          <w:jc w:val="center"/>
        </w:trPr>
        <w:tc>
          <w:tcPr>
            <w:tcW w:w="10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24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С</w:t>
            </w:r>
          </w:p>
        </w:tc>
      </w:tr>
      <w:tr w:rsidR="00A62035" w:rsidTr="00830190">
        <w:trPr>
          <w:trHeight w:val="135"/>
          <w:jc w:val="center"/>
        </w:trPr>
        <w:tc>
          <w:tcPr>
            <w:tcW w:w="54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 до 7 лет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62035" w:rsidRDefault="00A62035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</w:tr>
      <w:tr w:rsidR="00597ABA" w:rsidTr="00830190">
        <w:trPr>
          <w:trHeight w:val="135"/>
          <w:jc w:val="center"/>
        </w:trPr>
        <w:tc>
          <w:tcPr>
            <w:tcW w:w="5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7ABA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7ABA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7ABA" w:rsidRDefault="00597ABA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7ABA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7ABA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97ABA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ABA" w:rsidRDefault="00FE0BF0" w:rsidP="008301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7ABA" w:rsidRDefault="00FE0BF0" w:rsidP="00B10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7ABA" w:rsidRDefault="00FE0BF0" w:rsidP="00B10B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</w:tbl>
    <w:p w:rsidR="00A62035" w:rsidRDefault="00A62035" w:rsidP="00A6203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2035" w:rsidRDefault="00A62035" w:rsidP="00A6203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328E9" w:rsidRDefault="005328E9"/>
    <w:sectPr w:rsidR="005328E9" w:rsidSect="00A62035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2EE"/>
    <w:rsid w:val="004D2BCA"/>
    <w:rsid w:val="00532764"/>
    <w:rsid w:val="005328E9"/>
    <w:rsid w:val="005922EE"/>
    <w:rsid w:val="00597ABA"/>
    <w:rsid w:val="00A62035"/>
    <w:rsid w:val="00FE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3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6</cp:revision>
  <dcterms:created xsi:type="dcterms:W3CDTF">2019-11-05T09:07:00Z</dcterms:created>
  <dcterms:modified xsi:type="dcterms:W3CDTF">2021-02-11T09:39:00Z</dcterms:modified>
</cp:coreProperties>
</file>